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FD" w:rsidRPr="008D25FD" w:rsidRDefault="008D25FD" w:rsidP="008D25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25FD">
        <w:rPr>
          <w:rFonts w:ascii="Times New Roman" w:hAnsi="Times New Roman" w:cs="Times New Roman"/>
          <w:b/>
          <w:sz w:val="32"/>
          <w:szCs w:val="32"/>
        </w:rPr>
        <w:t>Technické podmínky zakázky</w:t>
      </w:r>
    </w:p>
    <w:p w:rsidR="008D25FD" w:rsidRDefault="008D25FD" w:rsidP="008D2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25FD" w:rsidRPr="00023EFB" w:rsidRDefault="008D25FD" w:rsidP="008D2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Technická specifikace: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typ vozidla: elektromobil BEV v osobní verzi (M1)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dojezd dle normy WLTP min 270 km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počet dveří: 5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počet sedadel: 5</w:t>
      </w:r>
    </w:p>
    <w:p w:rsidR="008D25FD" w:rsidRPr="00023EFB" w:rsidRDefault="008A69CF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minimální </w:t>
      </w:r>
      <w:r w:rsidR="008D25FD" w:rsidRPr="00023EFB">
        <w:rPr>
          <w:rFonts w:ascii="Times New Roman" w:hAnsi="Times New Roman" w:cs="Times New Roman"/>
          <w:sz w:val="24"/>
          <w:szCs w:val="24"/>
        </w:rPr>
        <w:t>výkon motoru: 100 kW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automatická převodovka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 xml:space="preserve">zavazadlový prostor za </w:t>
      </w:r>
      <w:r>
        <w:rPr>
          <w:rFonts w:ascii="Times New Roman" w:hAnsi="Times New Roman" w:cs="Times New Roman"/>
          <w:sz w:val="24"/>
          <w:szCs w:val="24"/>
        </w:rPr>
        <w:t>druhou</w:t>
      </w:r>
      <w:r w:rsidRPr="00023EFB">
        <w:rPr>
          <w:rFonts w:ascii="Times New Roman" w:hAnsi="Times New Roman" w:cs="Times New Roman"/>
          <w:sz w:val="24"/>
          <w:szCs w:val="24"/>
        </w:rPr>
        <w:t xml:space="preserve"> řadou sedadel minimálně 1000 litrů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délka vozu minimálně 4 750 mm</w:t>
      </w:r>
    </w:p>
    <w:p w:rsidR="008D25FD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výška vozu maximálně 1 900 mm</w:t>
      </w:r>
    </w:p>
    <w:p w:rsidR="008A69CF" w:rsidRPr="00023EFB" w:rsidRDefault="008A69CF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hliníkové disky kol R16</w:t>
      </w:r>
    </w:p>
    <w:p w:rsidR="008D25FD" w:rsidRDefault="008D25FD" w:rsidP="008D2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Bezpečnost a výbava</w:t>
      </w:r>
    </w:p>
    <w:p w:rsidR="008D25FD" w:rsidRDefault="008D25FD" w:rsidP="008D25FD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samostatná sklopná sedadla ve druhé řadě</w:t>
      </w:r>
    </w:p>
    <w:p w:rsidR="008A69CF" w:rsidRDefault="008A69CF" w:rsidP="008D25FD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Loketní opěrka u sedadla řidiče</w:t>
      </w:r>
    </w:p>
    <w:p w:rsidR="008D25FD" w:rsidRPr="00584303" w:rsidRDefault="008D25FD" w:rsidP="008D25FD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automatické zamykání dveří a zavazadlovéh</w:t>
      </w:r>
      <w:r w:rsidR="008A69C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prostoru</w:t>
      </w:r>
    </w:p>
    <w:p w:rsidR="008D25FD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 xml:space="preserve">bezpečnostní pásy </w:t>
      </w:r>
      <w:r>
        <w:rPr>
          <w:rFonts w:ascii="Times New Roman" w:hAnsi="Times New Roman" w:cs="Times New Roman"/>
          <w:sz w:val="24"/>
          <w:szCs w:val="24"/>
        </w:rPr>
        <w:t xml:space="preserve">vpředu </w:t>
      </w:r>
      <w:r w:rsidRPr="00023EFB">
        <w:rPr>
          <w:rFonts w:ascii="Times New Roman" w:hAnsi="Times New Roman" w:cs="Times New Roman"/>
          <w:sz w:val="24"/>
          <w:szCs w:val="24"/>
        </w:rPr>
        <w:t xml:space="preserve">s pyrotechnickým </w:t>
      </w:r>
      <w:proofErr w:type="spellStart"/>
      <w:r w:rsidR="008A69CF">
        <w:rPr>
          <w:rFonts w:ascii="Times New Roman" w:hAnsi="Times New Roman" w:cs="Times New Roman"/>
          <w:sz w:val="24"/>
          <w:szCs w:val="24"/>
        </w:rPr>
        <w:t>před</w:t>
      </w:r>
      <w:r w:rsidRPr="00023EFB">
        <w:rPr>
          <w:rFonts w:ascii="Times New Roman" w:hAnsi="Times New Roman" w:cs="Times New Roman"/>
          <w:sz w:val="24"/>
          <w:szCs w:val="24"/>
        </w:rPr>
        <w:t>pínačem</w:t>
      </w:r>
      <w:proofErr w:type="spellEnd"/>
    </w:p>
    <w:p w:rsidR="008D25FD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boční posuvné dveře na</w:t>
      </w:r>
      <w:r w:rsidR="008A69CF">
        <w:rPr>
          <w:rFonts w:ascii="Times New Roman" w:hAnsi="Times New Roman" w:cs="Times New Roman"/>
          <w:sz w:val="24"/>
          <w:szCs w:val="24"/>
        </w:rPr>
        <w:t xml:space="preserve"> zadní</w:t>
      </w:r>
      <w:r>
        <w:rPr>
          <w:rFonts w:ascii="Times New Roman" w:hAnsi="Times New Roman" w:cs="Times New Roman"/>
          <w:sz w:val="24"/>
          <w:szCs w:val="24"/>
        </w:rPr>
        <w:t xml:space="preserve"> pravé a levé straně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centrální zamykání</w:t>
      </w:r>
      <w:r>
        <w:rPr>
          <w:rFonts w:ascii="Times New Roman" w:hAnsi="Times New Roman" w:cs="Times New Roman"/>
          <w:sz w:val="24"/>
          <w:szCs w:val="24"/>
        </w:rPr>
        <w:t xml:space="preserve"> s dálkovým ovládáním</w:t>
      </w:r>
    </w:p>
    <w:p w:rsidR="008A69CF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 xml:space="preserve">rádio </w:t>
      </w:r>
      <w:r w:rsidR="008A69CF">
        <w:rPr>
          <w:rFonts w:ascii="Times New Roman" w:hAnsi="Times New Roman" w:cs="Times New Roman"/>
          <w:sz w:val="24"/>
          <w:szCs w:val="24"/>
        </w:rPr>
        <w:t>AM/FM/DAB</w:t>
      </w:r>
    </w:p>
    <w:p w:rsidR="008D25FD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dotykový</w:t>
      </w:r>
      <w:r w:rsidR="008A69CF">
        <w:rPr>
          <w:rFonts w:ascii="Times New Roman" w:hAnsi="Times New Roman" w:cs="Times New Roman"/>
          <w:sz w:val="24"/>
          <w:szCs w:val="24"/>
        </w:rPr>
        <w:t xml:space="preserve"> displej, </w:t>
      </w:r>
      <w:r w:rsidRPr="00023EFB">
        <w:rPr>
          <w:rFonts w:ascii="Times New Roman" w:hAnsi="Times New Roman" w:cs="Times New Roman"/>
          <w:sz w:val="24"/>
          <w:szCs w:val="24"/>
        </w:rPr>
        <w:t xml:space="preserve">USB konektor, </w:t>
      </w:r>
      <w:proofErr w:type="spellStart"/>
      <w:r w:rsidRPr="00023EFB">
        <w:rPr>
          <w:rFonts w:ascii="Times New Roman" w:hAnsi="Times New Roman" w:cs="Times New Roman"/>
          <w:sz w:val="24"/>
          <w:szCs w:val="24"/>
        </w:rPr>
        <w:t>hands</w:t>
      </w:r>
      <w:proofErr w:type="spellEnd"/>
      <w:r w:rsidRPr="00023EFB">
        <w:rPr>
          <w:rFonts w:ascii="Times New Roman" w:hAnsi="Times New Roman" w:cs="Times New Roman"/>
          <w:sz w:val="24"/>
          <w:szCs w:val="24"/>
        </w:rPr>
        <w:t xml:space="preserve"> free, </w:t>
      </w:r>
      <w:proofErr w:type="spellStart"/>
      <w:r w:rsidRPr="00023EFB">
        <w:rPr>
          <w:rFonts w:ascii="Times New Roman" w:hAnsi="Times New Roman" w:cs="Times New Roman"/>
          <w:sz w:val="24"/>
          <w:szCs w:val="24"/>
        </w:rPr>
        <w:t>bluetooth</w:t>
      </w:r>
      <w:proofErr w:type="spellEnd"/>
    </w:p>
    <w:p w:rsidR="008A69CF" w:rsidRPr="00023EFB" w:rsidRDefault="008A69CF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vestavěný navigační systém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elektricky ovládaná okna předních a zadních dveří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elektricky sklopná vnější zpětná zrcátka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elektrická dětská pojistka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elektrická parkovací brzda</w:t>
      </w:r>
      <w:bookmarkStart w:id="0" w:name="_GoBack"/>
      <w:bookmarkEnd w:id="0"/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kontrola poklesu tlaku v pneumatikách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kryt zavazadlového prostoru samonavíjecí, vyjímatelný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mlhové světlomety přední a zadní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podélné střešní nosiče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stropní madla vpředu a</w:t>
      </w:r>
      <w:r w:rsidRPr="00023EFB">
        <w:rPr>
          <w:rFonts w:ascii="Times New Roman" w:hAnsi="Times New Roman" w:cs="Times New Roman"/>
          <w:sz w:val="24"/>
          <w:szCs w:val="24"/>
        </w:rPr>
        <w:t xml:space="preserve"> vzadu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tempomat a omezovač rychlosti s možností převzetí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vnitřní zpětné zrcátko s automatickou clonou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výškově nastavitelné sedadlo řidiče</w:t>
      </w:r>
    </w:p>
    <w:p w:rsidR="008D25FD" w:rsidRPr="00023EFB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zadní dveře výklopné</w:t>
      </w:r>
    </w:p>
    <w:p w:rsidR="008D25FD" w:rsidRPr="00023EFB" w:rsidRDefault="008A69CF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přední, </w:t>
      </w:r>
      <w:r w:rsidR="008D25FD" w:rsidRPr="00023EFB">
        <w:rPr>
          <w:rFonts w:ascii="Times New Roman" w:hAnsi="Times New Roman" w:cs="Times New Roman"/>
          <w:sz w:val="24"/>
          <w:szCs w:val="24"/>
        </w:rPr>
        <w:t>zadní</w:t>
      </w:r>
      <w:r>
        <w:rPr>
          <w:rFonts w:ascii="Times New Roman" w:hAnsi="Times New Roman" w:cs="Times New Roman"/>
          <w:sz w:val="24"/>
          <w:szCs w:val="24"/>
        </w:rPr>
        <w:t xml:space="preserve"> a boční</w:t>
      </w:r>
      <w:r w:rsidR="008D25FD" w:rsidRPr="00023EFB">
        <w:rPr>
          <w:rFonts w:ascii="Times New Roman" w:hAnsi="Times New Roman" w:cs="Times New Roman"/>
          <w:sz w:val="24"/>
          <w:szCs w:val="24"/>
        </w:rPr>
        <w:t xml:space="preserve"> parkovací asistent</w:t>
      </w:r>
    </w:p>
    <w:p w:rsidR="008D25FD" w:rsidRPr="002E030A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030A">
        <w:rPr>
          <w:rFonts w:ascii="Times New Roman" w:hAnsi="Times New Roman" w:cs="Times New Roman"/>
          <w:sz w:val="24"/>
          <w:szCs w:val="24"/>
        </w:rPr>
        <w:t>zatmavená</w:t>
      </w:r>
      <w:proofErr w:type="spellEnd"/>
      <w:r w:rsidRPr="002E030A">
        <w:rPr>
          <w:rFonts w:ascii="Times New Roman" w:hAnsi="Times New Roman" w:cs="Times New Roman"/>
          <w:sz w:val="24"/>
          <w:szCs w:val="24"/>
        </w:rPr>
        <w:t xml:space="preserve"> skla zadních oken</w:t>
      </w:r>
    </w:p>
    <w:p w:rsidR="008D25FD" w:rsidRPr="002E030A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2E030A">
        <w:rPr>
          <w:rFonts w:ascii="Times New Roman" w:hAnsi="Times New Roman" w:cs="Times New Roman"/>
          <w:sz w:val="24"/>
          <w:szCs w:val="24"/>
        </w:rPr>
        <w:t>zásuvka 12 V na palubní desce</w:t>
      </w:r>
    </w:p>
    <w:p w:rsidR="001F175C" w:rsidRPr="002E030A" w:rsidRDefault="001F175C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2E030A">
        <w:rPr>
          <w:rFonts w:ascii="Times New Roman" w:hAnsi="Times New Roman" w:cs="Times New Roman"/>
          <w:sz w:val="24"/>
          <w:szCs w:val="24"/>
        </w:rPr>
        <w:t>zásuvka 230 V, USB v kabině</w:t>
      </w:r>
    </w:p>
    <w:p w:rsidR="008D25FD" w:rsidRPr="002E030A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2E030A">
        <w:rPr>
          <w:rFonts w:ascii="Times New Roman" w:hAnsi="Times New Roman" w:cs="Times New Roman"/>
          <w:sz w:val="24"/>
          <w:szCs w:val="24"/>
        </w:rPr>
        <w:t>čelní</w:t>
      </w:r>
      <w:r w:rsidR="008A69CF" w:rsidRPr="002E030A">
        <w:rPr>
          <w:rFonts w:ascii="Times New Roman" w:hAnsi="Times New Roman" w:cs="Times New Roman"/>
          <w:sz w:val="24"/>
          <w:szCs w:val="24"/>
        </w:rPr>
        <w:t>,</w:t>
      </w:r>
      <w:r w:rsidRPr="002E030A">
        <w:rPr>
          <w:rFonts w:ascii="Times New Roman" w:hAnsi="Times New Roman" w:cs="Times New Roman"/>
          <w:sz w:val="24"/>
          <w:szCs w:val="24"/>
        </w:rPr>
        <w:t xml:space="preserve"> boční airbagy řidiče a spolujezdce</w:t>
      </w:r>
      <w:r w:rsidR="008A69CF" w:rsidRPr="002E030A">
        <w:rPr>
          <w:rFonts w:ascii="Times New Roman" w:hAnsi="Times New Roman" w:cs="Times New Roman"/>
          <w:sz w:val="24"/>
          <w:szCs w:val="24"/>
        </w:rPr>
        <w:t xml:space="preserve"> s možností odpojení airbagu spolujezdce</w:t>
      </w:r>
    </w:p>
    <w:p w:rsidR="008D25FD" w:rsidRPr="002E030A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2E030A">
        <w:rPr>
          <w:rFonts w:ascii="Times New Roman" w:hAnsi="Times New Roman" w:cs="Times New Roman"/>
          <w:sz w:val="24"/>
          <w:szCs w:val="24"/>
        </w:rPr>
        <w:t>náhradní kolo</w:t>
      </w:r>
    </w:p>
    <w:p w:rsidR="008D25FD" w:rsidRPr="002E030A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2E030A">
        <w:rPr>
          <w:rFonts w:ascii="Times New Roman" w:hAnsi="Times New Roman" w:cs="Times New Roman"/>
          <w:sz w:val="24"/>
          <w:szCs w:val="24"/>
        </w:rPr>
        <w:t>vyhřívané přední sklo</w:t>
      </w:r>
    </w:p>
    <w:p w:rsidR="008D25FD" w:rsidRPr="002E030A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2E030A">
        <w:rPr>
          <w:rFonts w:ascii="Times New Roman" w:hAnsi="Times New Roman" w:cs="Times New Roman"/>
          <w:sz w:val="24"/>
          <w:szCs w:val="24"/>
        </w:rPr>
        <w:t>vyhřívaná přední sedadla</w:t>
      </w:r>
    </w:p>
    <w:p w:rsidR="008D25FD" w:rsidRPr="002E030A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2E030A">
        <w:rPr>
          <w:rFonts w:ascii="Times New Roman" w:hAnsi="Times New Roman" w:cs="Times New Roman"/>
          <w:sz w:val="24"/>
          <w:szCs w:val="24"/>
        </w:rPr>
        <w:t>nabíjecí kabel</w:t>
      </w:r>
      <w:r w:rsidR="008A69CF" w:rsidRPr="002E030A">
        <w:rPr>
          <w:rFonts w:ascii="Times New Roman" w:hAnsi="Times New Roman" w:cs="Times New Roman"/>
          <w:sz w:val="24"/>
          <w:szCs w:val="24"/>
        </w:rPr>
        <w:t xml:space="preserve"> pro připojení do jednofázové zásuvky</w:t>
      </w:r>
    </w:p>
    <w:p w:rsidR="008D25FD" w:rsidRPr="002E030A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2E030A">
        <w:rPr>
          <w:rFonts w:ascii="Times New Roman" w:hAnsi="Times New Roman" w:cs="Times New Roman"/>
          <w:sz w:val="24"/>
          <w:szCs w:val="24"/>
        </w:rPr>
        <w:t>zadní parkovací kamera</w:t>
      </w:r>
    </w:p>
    <w:p w:rsidR="008D25FD" w:rsidRPr="002E030A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2E030A">
        <w:rPr>
          <w:rFonts w:ascii="Times New Roman" w:hAnsi="Times New Roman" w:cs="Times New Roman"/>
          <w:sz w:val="24"/>
          <w:szCs w:val="24"/>
        </w:rPr>
        <w:t xml:space="preserve">automatická </w:t>
      </w:r>
      <w:proofErr w:type="spellStart"/>
      <w:r w:rsidR="008A69CF" w:rsidRPr="002E030A">
        <w:rPr>
          <w:rFonts w:ascii="Times New Roman" w:hAnsi="Times New Roman" w:cs="Times New Roman"/>
          <w:sz w:val="24"/>
          <w:szCs w:val="24"/>
        </w:rPr>
        <w:t>dvou</w:t>
      </w:r>
      <w:r w:rsidR="001F175C" w:rsidRPr="002E030A">
        <w:rPr>
          <w:rFonts w:ascii="Times New Roman" w:hAnsi="Times New Roman" w:cs="Times New Roman"/>
          <w:sz w:val="24"/>
          <w:szCs w:val="24"/>
        </w:rPr>
        <w:t>zónová</w:t>
      </w:r>
      <w:proofErr w:type="spellEnd"/>
      <w:r w:rsidR="008A69CF" w:rsidRPr="002E030A">
        <w:rPr>
          <w:rFonts w:ascii="Times New Roman" w:hAnsi="Times New Roman" w:cs="Times New Roman"/>
          <w:sz w:val="24"/>
          <w:szCs w:val="24"/>
        </w:rPr>
        <w:t xml:space="preserve"> </w:t>
      </w:r>
      <w:r w:rsidRPr="002E030A">
        <w:rPr>
          <w:rFonts w:ascii="Times New Roman" w:hAnsi="Times New Roman" w:cs="Times New Roman"/>
          <w:sz w:val="24"/>
          <w:szCs w:val="24"/>
        </w:rPr>
        <w:t>klimatizace</w:t>
      </w:r>
    </w:p>
    <w:p w:rsidR="008A69CF" w:rsidRDefault="008A69CF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vana do zavazadlového prostoru</w:t>
      </w:r>
    </w:p>
    <w:p w:rsidR="008A69CF" w:rsidRPr="00023EFB" w:rsidRDefault="008A69CF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přídavná led denní světla</w:t>
      </w:r>
    </w:p>
    <w:p w:rsidR="008D25FD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povinná výbava</w:t>
      </w:r>
    </w:p>
    <w:p w:rsidR="008A69CF" w:rsidRDefault="008A69CF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palubní třífázová nabíječka 11 kW</w:t>
      </w:r>
    </w:p>
    <w:p w:rsidR="008A69CF" w:rsidRDefault="008A69CF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chránič prahů předních dveří, tvarované pryžové koberce</w:t>
      </w:r>
    </w:p>
    <w:p w:rsidR="008A69CF" w:rsidRDefault="008A69CF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zadní zástěrky</w:t>
      </w:r>
    </w:p>
    <w:p w:rsidR="008A69CF" w:rsidRDefault="008A69CF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držák hasicího přístroje</w:t>
      </w:r>
    </w:p>
    <w:p w:rsidR="008A69CF" w:rsidRPr="00023EFB" w:rsidRDefault="008A69CF" w:rsidP="008A69CF">
      <w:pPr>
        <w:pStyle w:val="Odstavecseseznamem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D25FD" w:rsidRPr="0068372F" w:rsidRDefault="008D25FD" w:rsidP="008D25F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Záruka</w:t>
      </w:r>
    </w:p>
    <w:p w:rsidR="00904083" w:rsidRPr="008D25FD" w:rsidRDefault="008D25FD" w:rsidP="008D25FD">
      <w:pPr>
        <w:pStyle w:val="Odstavecseseznamem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23EFB">
        <w:rPr>
          <w:rFonts w:ascii="Times New Roman" w:hAnsi="Times New Roman" w:cs="Times New Roman"/>
          <w:sz w:val="24"/>
          <w:szCs w:val="24"/>
        </w:rPr>
        <w:t>záruka na bateri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23EFB">
        <w:rPr>
          <w:rFonts w:ascii="Times New Roman" w:hAnsi="Times New Roman" w:cs="Times New Roman"/>
          <w:sz w:val="24"/>
          <w:szCs w:val="24"/>
        </w:rPr>
        <w:t xml:space="preserve">: minimálně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81A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let nebo do nájezdu 160 000 km</w:t>
      </w:r>
    </w:p>
    <w:sectPr w:rsidR="00904083" w:rsidRPr="008D25FD" w:rsidSect="008D25FD">
      <w:headerReference w:type="default" r:id="rId8"/>
      <w:pgSz w:w="11906" w:h="16838"/>
      <w:pgMar w:top="391" w:right="1417" w:bottom="709" w:left="141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E7" w:rsidRDefault="00D954E7" w:rsidP="008D25FD">
      <w:pPr>
        <w:spacing w:after="0" w:line="240" w:lineRule="auto"/>
      </w:pPr>
      <w:r>
        <w:separator/>
      </w:r>
    </w:p>
  </w:endnote>
  <w:endnote w:type="continuationSeparator" w:id="0">
    <w:p w:rsidR="00D954E7" w:rsidRDefault="00D954E7" w:rsidP="008D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E7" w:rsidRDefault="00D954E7" w:rsidP="008D25FD">
      <w:pPr>
        <w:spacing w:after="0" w:line="240" w:lineRule="auto"/>
      </w:pPr>
      <w:r>
        <w:separator/>
      </w:r>
    </w:p>
  </w:footnote>
  <w:footnote w:type="continuationSeparator" w:id="0">
    <w:p w:rsidR="00D954E7" w:rsidRDefault="00D954E7" w:rsidP="008D2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FD" w:rsidRPr="008D25FD" w:rsidRDefault="008D25FD" w:rsidP="008D25FD">
    <w:pPr>
      <w:spacing w:after="0"/>
      <w:jc w:val="both"/>
      <w:rPr>
        <w:rFonts w:ascii="Times New Roman" w:hAnsi="Times New Roman" w:cs="Times New Roman"/>
      </w:rPr>
    </w:pPr>
    <w:r w:rsidRPr="008D25FD">
      <w:rPr>
        <w:rFonts w:ascii="Times New Roman" w:hAnsi="Times New Roman" w:cs="Times New Roman"/>
      </w:rPr>
      <w:t xml:space="preserve">Příloha č. 1 výzvy k podání nabídky </w:t>
    </w:r>
  </w:p>
  <w:p w:rsidR="008D25FD" w:rsidRDefault="008D25F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C1CCC"/>
    <w:multiLevelType w:val="hybridMultilevel"/>
    <w:tmpl w:val="177A1ADA"/>
    <w:lvl w:ilvl="0" w:tplc="4934B8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FD"/>
    <w:rsid w:val="001F175C"/>
    <w:rsid w:val="002845EA"/>
    <w:rsid w:val="002E030A"/>
    <w:rsid w:val="003E055E"/>
    <w:rsid w:val="008A69CF"/>
    <w:rsid w:val="008D25FD"/>
    <w:rsid w:val="00904083"/>
    <w:rsid w:val="00C37171"/>
    <w:rsid w:val="00D954E7"/>
    <w:rsid w:val="00E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25F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25F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5FD"/>
  </w:style>
  <w:style w:type="paragraph" w:styleId="Zpat">
    <w:name w:val="footer"/>
    <w:basedOn w:val="Normln"/>
    <w:link w:val="ZpatChar"/>
    <w:uiPriority w:val="99"/>
    <w:unhideWhenUsed/>
    <w:rsid w:val="008D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25F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25F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5FD"/>
  </w:style>
  <w:style w:type="paragraph" w:styleId="Zpat">
    <w:name w:val="footer"/>
    <w:basedOn w:val="Normln"/>
    <w:link w:val="ZpatChar"/>
    <w:uiPriority w:val="99"/>
    <w:unhideWhenUsed/>
    <w:rsid w:val="008D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Vlašic Roland JUDr.</dc:creator>
  <cp:lastModifiedBy>Jana Benešová</cp:lastModifiedBy>
  <cp:revision>4</cp:revision>
  <dcterms:created xsi:type="dcterms:W3CDTF">2022-09-05T08:39:00Z</dcterms:created>
  <dcterms:modified xsi:type="dcterms:W3CDTF">2022-09-05T10:44:00Z</dcterms:modified>
</cp:coreProperties>
</file>